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0552" w14:textId="1A42794E" w:rsidR="004A4C3C" w:rsidRDefault="008E5A12">
      <w:pPr>
        <w:spacing w:after="132"/>
        <w:ind w:left="4387"/>
      </w:pPr>
      <w:r>
        <w:rPr>
          <w:rFonts w:ascii="Garamond" w:eastAsia="Garamond" w:hAnsi="Garamond" w:cs="Garamond"/>
          <w:b/>
          <w:color w:val="212121"/>
          <w:sz w:val="25"/>
        </w:rPr>
        <w:t>İbrahim Sungur</w:t>
      </w:r>
    </w:p>
    <w:p w14:paraId="1AB9D516" w14:textId="4491164A" w:rsidR="004A4C3C" w:rsidRDefault="00DA507E">
      <w:pPr>
        <w:spacing w:after="125"/>
        <w:ind w:right="1161"/>
        <w:jc w:val="right"/>
      </w:pPr>
      <w:r>
        <w:rPr>
          <w:rFonts w:ascii="Garamond" w:eastAsia="Garamond" w:hAnsi="Garamond" w:cs="Garamond"/>
          <w:color w:val="212121"/>
          <w:sz w:val="18"/>
        </w:rPr>
        <w:t xml:space="preserve">İzmir, Türkiye, </w:t>
      </w:r>
      <w:r w:rsidR="008E5A12">
        <w:rPr>
          <w:rFonts w:ascii="Garamond" w:eastAsia="Garamond" w:hAnsi="Garamond" w:cs="Garamond"/>
          <w:color w:val="212121"/>
          <w:sz w:val="18"/>
        </w:rPr>
        <w:t>+</w:t>
      </w:r>
      <w:r>
        <w:rPr>
          <w:rFonts w:ascii="Garamond" w:eastAsia="Garamond" w:hAnsi="Garamond" w:cs="Garamond"/>
          <w:color w:val="212121"/>
          <w:sz w:val="18"/>
        </w:rPr>
        <w:t>905</w:t>
      </w:r>
      <w:r w:rsidR="008E5A12">
        <w:rPr>
          <w:rFonts w:ascii="Garamond" w:eastAsia="Garamond" w:hAnsi="Garamond" w:cs="Garamond"/>
          <w:color w:val="212121"/>
          <w:sz w:val="18"/>
        </w:rPr>
        <w:t>5</w:t>
      </w:r>
      <w:r>
        <w:rPr>
          <w:rFonts w:ascii="Garamond" w:eastAsia="Garamond" w:hAnsi="Garamond" w:cs="Garamond"/>
          <w:color w:val="212121"/>
          <w:sz w:val="18"/>
        </w:rPr>
        <w:t>3</w:t>
      </w:r>
      <w:r w:rsidR="008E5A12">
        <w:rPr>
          <w:rFonts w:ascii="Garamond" w:eastAsia="Garamond" w:hAnsi="Garamond" w:cs="Garamond"/>
          <w:color w:val="212121"/>
          <w:sz w:val="18"/>
        </w:rPr>
        <w:t>3</w:t>
      </w:r>
      <w:r>
        <w:rPr>
          <w:rFonts w:ascii="Garamond" w:eastAsia="Garamond" w:hAnsi="Garamond" w:cs="Garamond"/>
          <w:color w:val="212121"/>
          <w:sz w:val="18"/>
        </w:rPr>
        <w:t>2</w:t>
      </w:r>
      <w:r w:rsidR="008E5A12">
        <w:rPr>
          <w:rFonts w:ascii="Garamond" w:eastAsia="Garamond" w:hAnsi="Garamond" w:cs="Garamond"/>
          <w:color w:val="212121"/>
          <w:sz w:val="18"/>
        </w:rPr>
        <w:t>66597</w:t>
      </w:r>
      <w:r>
        <w:rPr>
          <w:rFonts w:ascii="Garamond" w:eastAsia="Garamond" w:hAnsi="Garamond" w:cs="Garamond"/>
          <w:color w:val="212121"/>
          <w:sz w:val="18"/>
        </w:rPr>
        <w:t xml:space="preserve">, </w:t>
      </w:r>
      <w:r w:rsidR="008E5A12">
        <w:rPr>
          <w:rFonts w:ascii="Garamond" w:eastAsia="Garamond" w:hAnsi="Garamond" w:cs="Garamond"/>
          <w:color w:val="212121"/>
          <w:sz w:val="18"/>
        </w:rPr>
        <w:t>sunguribrahim97</w:t>
      </w:r>
      <w:r>
        <w:rPr>
          <w:rFonts w:ascii="Garamond" w:eastAsia="Garamond" w:hAnsi="Garamond" w:cs="Garamond"/>
          <w:color w:val="212121"/>
          <w:sz w:val="18"/>
        </w:rPr>
        <w:t>@gmail.com</w:t>
      </w:r>
    </w:p>
    <w:tbl>
      <w:tblPr>
        <w:tblStyle w:val="TableGrid"/>
        <w:tblW w:w="10106" w:type="dxa"/>
        <w:tblInd w:w="0" w:type="dxa"/>
        <w:tblLayout w:type="fixed"/>
        <w:tblCellMar>
          <w:top w:w="130" w:type="dxa"/>
          <w:left w:w="0" w:type="dxa"/>
          <w:bottom w:w="148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75"/>
        <w:gridCol w:w="2955"/>
        <w:gridCol w:w="608"/>
      </w:tblGrid>
      <w:tr w:rsidR="004A4C3C" w14:paraId="631FE561" w14:textId="77777777" w:rsidTr="00DA507E">
        <w:trPr>
          <w:trHeight w:val="685"/>
        </w:trPr>
        <w:tc>
          <w:tcPr>
            <w:tcW w:w="226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66306C9B" w14:textId="77777777" w:rsidR="004A4C3C" w:rsidRDefault="00DA507E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LINKS</w:t>
            </w:r>
          </w:p>
        </w:tc>
        <w:tc>
          <w:tcPr>
            <w:tcW w:w="7838" w:type="dxa"/>
            <w:gridSpan w:val="3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6AC35850" w14:textId="3A3A68DD" w:rsidR="004A4C3C" w:rsidRDefault="006A2149">
            <w:pPr>
              <w:spacing w:after="0"/>
            </w:pPr>
            <w:hyperlink r:id="rId4" w:history="1">
              <w:r w:rsidRPr="006A2149">
                <w:rPr>
                  <w:rStyle w:val="Kpr"/>
                  <w:rFonts w:ascii="Garamond" w:eastAsia="Garamond" w:hAnsi="Garamond" w:cs="Garamond"/>
                  <w:sz w:val="18"/>
                </w:rPr>
                <w:t>ORCID</w:t>
              </w:r>
            </w:hyperlink>
            <w:r>
              <w:rPr>
                <w:rFonts w:ascii="Garamond" w:eastAsia="Garamond" w:hAnsi="Garamond" w:cs="Garamond"/>
                <w:color w:val="212121"/>
                <w:sz w:val="18"/>
              </w:rPr>
              <w:t>,</w:t>
            </w:r>
            <w:r w:rsidR="008E5A12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hyperlink r:id="rId5" w:history="1">
              <w:proofErr w:type="spellStart"/>
              <w:r w:rsidR="008E5A12" w:rsidRPr="006A2149">
                <w:rPr>
                  <w:rStyle w:val="Kpr"/>
                  <w:rFonts w:ascii="Garamond" w:eastAsia="Garamond" w:hAnsi="Garamond" w:cs="Garamond"/>
                  <w:sz w:val="18"/>
                </w:rPr>
                <w:t>ResearchGate</w:t>
              </w:r>
              <w:proofErr w:type="spellEnd"/>
            </w:hyperlink>
          </w:p>
        </w:tc>
      </w:tr>
      <w:tr w:rsidR="004A4C3C" w14:paraId="5943BAF1" w14:textId="77777777" w:rsidTr="00DA507E">
        <w:trPr>
          <w:trHeight w:val="1337"/>
        </w:trPr>
        <w:tc>
          <w:tcPr>
            <w:tcW w:w="226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59AF9ECA" w14:textId="77777777" w:rsidR="004A4C3C" w:rsidRDefault="00DA507E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PROFILE</w:t>
            </w:r>
          </w:p>
        </w:tc>
        <w:tc>
          <w:tcPr>
            <w:tcW w:w="7838" w:type="dxa"/>
            <w:gridSpan w:val="3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416BA272" w14:textId="5D828E60" w:rsidR="006A2149" w:rsidRPr="006A2149" w:rsidRDefault="00DA507E">
            <w:pPr>
              <w:spacing w:after="0"/>
              <w:jc w:val="both"/>
              <w:rPr>
                <w:rFonts w:ascii="Garamond" w:eastAsia="Garamond" w:hAnsi="Garamond" w:cs="Garamond"/>
                <w:color w:val="212121"/>
                <w:sz w:val="18"/>
              </w:rPr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I am a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Psychiatry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resident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based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in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Izmir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Turkey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,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throughout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my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medical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student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career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,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always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delved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into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psychological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features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of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human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mind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and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causes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beneath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them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. I am a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one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-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and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-a-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half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-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year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psychiatry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resident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at Ege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University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,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currently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working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on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clinical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features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of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psychiatric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disorders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and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their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biological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markers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.</w:t>
            </w:r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However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, i am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curious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about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movement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disorders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/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psychotropic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drugs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related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movement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disorders</w:t>
            </w:r>
            <w:proofErr w:type="spellEnd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.</w:t>
            </w:r>
          </w:p>
        </w:tc>
      </w:tr>
      <w:tr w:rsidR="004A4C3C" w14:paraId="7D40307A" w14:textId="77777777" w:rsidTr="00DA507E">
        <w:trPr>
          <w:trHeight w:val="1272"/>
        </w:trPr>
        <w:tc>
          <w:tcPr>
            <w:tcW w:w="2268" w:type="dxa"/>
            <w:tcBorders>
              <w:top w:val="single" w:sz="8" w:space="0" w:color="212121"/>
              <w:left w:val="nil"/>
              <w:bottom w:val="nil"/>
              <w:right w:val="nil"/>
            </w:tcBorders>
          </w:tcPr>
          <w:p w14:paraId="16678CFD" w14:textId="77777777" w:rsidR="004A4C3C" w:rsidRDefault="00DA507E">
            <w:pPr>
              <w:spacing w:after="231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EMPLOYMENT HISTORY</w:t>
            </w:r>
          </w:p>
          <w:p w14:paraId="5A99381B" w14:textId="77777777" w:rsidR="0026065E" w:rsidRDefault="0026065E">
            <w:pPr>
              <w:spacing w:after="0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1D988CCB" w14:textId="430A43CB" w:rsidR="004A4C3C" w:rsidRDefault="005F474F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Jul</w:t>
            </w:r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 202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>2</w:t>
            </w:r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 — </w:t>
            </w:r>
            <w:proofErr w:type="spellStart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>Present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8" w:space="0" w:color="212121"/>
              <w:left w:val="nil"/>
              <w:bottom w:val="nil"/>
              <w:right w:val="nil"/>
            </w:tcBorders>
            <w:vAlign w:val="bottom"/>
          </w:tcPr>
          <w:p w14:paraId="005E1B25" w14:textId="77777777" w:rsidR="004A4C3C" w:rsidRDefault="00DA507E">
            <w:pPr>
              <w:spacing w:after="92"/>
            </w:pPr>
            <w:proofErr w:type="spellStart"/>
            <w:r>
              <w:rPr>
                <w:rFonts w:ascii="Garamond" w:eastAsia="Garamond" w:hAnsi="Garamond" w:cs="Garamond"/>
                <w:color w:val="212121"/>
              </w:rPr>
              <w:t>Resident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(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Psychiatry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), Ege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University</w:t>
            </w:r>
            <w:proofErr w:type="spellEnd"/>
          </w:p>
          <w:p w14:paraId="35441449" w14:textId="40EE25C9" w:rsidR="004A4C3C" w:rsidRDefault="0026065E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One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>-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and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>-a-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half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>-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year</w:t>
            </w:r>
            <w:proofErr w:type="spellEnd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>Psychiatry</w:t>
            </w:r>
            <w:proofErr w:type="spellEnd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>Resident</w:t>
            </w:r>
            <w:proofErr w:type="spellEnd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 at Ege </w:t>
            </w:r>
            <w:proofErr w:type="spellStart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>University</w:t>
            </w:r>
            <w:proofErr w:type="spellEnd"/>
            <w:r w:rsidR="00DA507E">
              <w:rPr>
                <w:rFonts w:ascii="Garamond" w:eastAsia="Garamond" w:hAnsi="Garamond" w:cs="Garamond"/>
                <w:color w:val="212121"/>
                <w:sz w:val="18"/>
              </w:rPr>
              <w:t xml:space="preserve">. </w:t>
            </w:r>
          </w:p>
        </w:tc>
        <w:tc>
          <w:tcPr>
            <w:tcW w:w="608" w:type="dxa"/>
            <w:tcBorders>
              <w:top w:val="single" w:sz="8" w:space="0" w:color="212121"/>
              <w:left w:val="nil"/>
              <w:bottom w:val="nil"/>
              <w:right w:val="nil"/>
            </w:tcBorders>
            <w:vAlign w:val="center"/>
          </w:tcPr>
          <w:p w14:paraId="26A1C354" w14:textId="77777777" w:rsidR="0026065E" w:rsidRDefault="0026065E">
            <w:pPr>
              <w:spacing w:after="0"/>
              <w:jc w:val="right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781C894C" w14:textId="77777777" w:rsidR="0026065E" w:rsidRDefault="0026065E">
            <w:pPr>
              <w:spacing w:after="0"/>
              <w:jc w:val="right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0FCB170E" w14:textId="5D8E7F22" w:rsidR="004A4C3C" w:rsidRDefault="006A2149">
            <w:pPr>
              <w:spacing w:after="0"/>
              <w:jc w:val="right"/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İzmir</w:t>
            </w:r>
          </w:p>
        </w:tc>
      </w:tr>
      <w:tr w:rsidR="004A4C3C" w14:paraId="0D83BF64" w14:textId="77777777" w:rsidTr="00DA507E">
        <w:trPr>
          <w:trHeight w:val="10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6F3D" w14:textId="77777777" w:rsidR="0026065E" w:rsidRDefault="0026065E">
            <w:pPr>
              <w:spacing w:after="0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2290A199" w14:textId="5C33CE2D" w:rsidR="004A4C3C" w:rsidRDefault="00DA507E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Nov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202</w:t>
            </w:r>
            <w:r w:rsidR="005F474F">
              <w:rPr>
                <w:rFonts w:ascii="Garamond" w:eastAsia="Garamond" w:hAnsi="Garamond" w:cs="Garamond"/>
                <w:color w:val="212121"/>
                <w:sz w:val="18"/>
              </w:rPr>
              <w:t>2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—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Present</w:t>
            </w:r>
            <w:proofErr w:type="spellEnd"/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2601" w14:textId="77777777" w:rsidR="004A4C3C" w:rsidRDefault="00DA507E">
            <w:pPr>
              <w:spacing w:after="92"/>
            </w:pPr>
            <w:proofErr w:type="spellStart"/>
            <w:r>
              <w:rPr>
                <w:rFonts w:ascii="Garamond" w:eastAsia="Garamond" w:hAnsi="Garamond" w:cs="Garamond"/>
                <w:color w:val="212121"/>
              </w:rPr>
              <w:t>Research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Assistant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SoCAT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Lab</w:t>
            </w:r>
            <w:proofErr w:type="spellEnd"/>
          </w:p>
          <w:p w14:paraId="4B82A96A" w14:textId="1EE836B4" w:rsidR="004A4C3C" w:rsidRDefault="00DA507E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Currently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researcher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in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resting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state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neuroimaging</w:t>
            </w:r>
            <w:proofErr w:type="spellEnd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 w:rsidR="0026065E">
              <w:rPr>
                <w:rFonts w:ascii="Garamond" w:eastAsia="Garamond" w:hAnsi="Garamond" w:cs="Garamond"/>
                <w:color w:val="212121"/>
                <w:sz w:val="18"/>
              </w:rPr>
              <w:t>studies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.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CD4C238" w14:textId="77777777" w:rsidR="0026065E" w:rsidRDefault="0026065E">
            <w:pPr>
              <w:spacing w:after="0"/>
              <w:jc w:val="right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50EBEAB7" w14:textId="77777777" w:rsidR="0026065E" w:rsidRDefault="0026065E">
            <w:pPr>
              <w:spacing w:after="0"/>
              <w:jc w:val="right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6EAA120F" w14:textId="692BD088" w:rsidR="004A4C3C" w:rsidRDefault="00DA507E">
            <w:pPr>
              <w:spacing w:after="0"/>
              <w:jc w:val="right"/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İzmir</w:t>
            </w:r>
          </w:p>
        </w:tc>
      </w:tr>
      <w:tr w:rsidR="004A4C3C" w14:paraId="320CA609" w14:textId="77777777" w:rsidTr="00DA507E">
        <w:trPr>
          <w:trHeight w:val="1542"/>
        </w:trPr>
        <w:tc>
          <w:tcPr>
            <w:tcW w:w="226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2E3F9B70" w14:textId="77777777" w:rsidR="004A4C3C" w:rsidRDefault="00DA507E">
            <w:pPr>
              <w:spacing w:after="231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EDUCATION</w:t>
            </w:r>
          </w:p>
          <w:p w14:paraId="075D4FFA" w14:textId="77ECCD5D" w:rsidR="004A4C3C" w:rsidRDefault="00DA507E">
            <w:pPr>
              <w:spacing w:after="0"/>
              <w:rPr>
                <w:rFonts w:ascii="Garamond" w:eastAsia="Garamond" w:hAnsi="Garamond" w:cs="Garamond"/>
                <w:color w:val="212121"/>
                <w:sz w:val="18"/>
              </w:rPr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Ju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>n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201</w:t>
            </w:r>
            <w:r w:rsidR="005F474F">
              <w:rPr>
                <w:rFonts w:ascii="Garamond" w:eastAsia="Garamond" w:hAnsi="Garamond" w:cs="Garamond"/>
                <w:color w:val="212121"/>
                <w:sz w:val="18"/>
              </w:rPr>
              <w:t>5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— </w:t>
            </w:r>
            <w:proofErr w:type="spellStart"/>
            <w:r w:rsidR="005F474F">
              <w:rPr>
                <w:rFonts w:ascii="Garamond" w:eastAsia="Garamond" w:hAnsi="Garamond" w:cs="Garamond"/>
                <w:color w:val="212121"/>
                <w:sz w:val="18"/>
              </w:rPr>
              <w:t>Feb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202</w:t>
            </w:r>
            <w:r w:rsidR="005F474F">
              <w:rPr>
                <w:rFonts w:ascii="Garamond" w:eastAsia="Garamond" w:hAnsi="Garamond" w:cs="Garamond"/>
                <w:color w:val="212121"/>
                <w:sz w:val="18"/>
              </w:rPr>
              <w:t>2</w:t>
            </w:r>
          </w:p>
          <w:p w14:paraId="0E177C46" w14:textId="77777777" w:rsidR="00DA507E" w:rsidRDefault="00DA507E">
            <w:pPr>
              <w:spacing w:after="0"/>
              <w:rPr>
                <w:sz w:val="18"/>
              </w:rPr>
            </w:pPr>
          </w:p>
          <w:p w14:paraId="593AECE1" w14:textId="36F8A683" w:rsidR="00DA507E" w:rsidRDefault="00DA507E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Jun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2015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>—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Present</w:t>
            </w:r>
            <w:proofErr w:type="spellEnd"/>
          </w:p>
        </w:tc>
        <w:tc>
          <w:tcPr>
            <w:tcW w:w="427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  <w:vAlign w:val="center"/>
          </w:tcPr>
          <w:p w14:paraId="447A9DFA" w14:textId="77777777" w:rsidR="00DA507E" w:rsidRDefault="00DA507E">
            <w:pPr>
              <w:spacing w:after="0"/>
              <w:rPr>
                <w:rFonts w:ascii="Garamond" w:eastAsia="Garamond" w:hAnsi="Garamond" w:cs="Garamond"/>
                <w:color w:val="212121"/>
              </w:rPr>
            </w:pPr>
          </w:p>
          <w:p w14:paraId="7FA97F1D" w14:textId="6C8D51A9" w:rsidR="00DA507E" w:rsidRDefault="00DA507E">
            <w:pPr>
              <w:spacing w:after="0"/>
              <w:rPr>
                <w:rFonts w:ascii="Garamond" w:eastAsia="Garamond" w:hAnsi="Garamond" w:cs="Garamond"/>
                <w:color w:val="212121"/>
              </w:rPr>
            </w:pPr>
            <w:proofErr w:type="spellStart"/>
            <w:r>
              <w:rPr>
                <w:rFonts w:ascii="Garamond" w:eastAsia="Garamond" w:hAnsi="Garamond" w:cs="Garamond"/>
                <w:color w:val="212121"/>
              </w:rPr>
              <w:t>Doctor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of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Medicine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Istanbul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University</w:t>
            </w:r>
            <w:proofErr w:type="spellEnd"/>
          </w:p>
          <w:p w14:paraId="6347D76E" w14:textId="77777777" w:rsidR="00DA507E" w:rsidRDefault="00DA507E">
            <w:pPr>
              <w:spacing w:after="0"/>
              <w:rPr>
                <w:rFonts w:ascii="Garamond" w:eastAsia="Garamond" w:hAnsi="Garamond" w:cs="Garamond"/>
                <w:color w:val="212121"/>
              </w:rPr>
            </w:pPr>
          </w:p>
          <w:p w14:paraId="3A3A449B" w14:textId="5D67A762" w:rsidR="00DA507E" w:rsidRDefault="00DA507E">
            <w:pPr>
              <w:spacing w:after="0"/>
              <w:rPr>
                <w:rFonts w:ascii="Garamond" w:eastAsia="Garamond" w:hAnsi="Garamond" w:cs="Garamond"/>
                <w:color w:val="212121"/>
              </w:rPr>
            </w:pPr>
            <w:proofErr w:type="spellStart"/>
            <w:r>
              <w:rPr>
                <w:rFonts w:ascii="Garamond" w:eastAsia="Garamond" w:hAnsi="Garamond" w:cs="Garamond"/>
                <w:color w:val="212121"/>
              </w:rPr>
              <w:t>Sociology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, Ege </w:t>
            </w:r>
            <w:proofErr w:type="spellStart"/>
            <w:r>
              <w:rPr>
                <w:rFonts w:ascii="Garamond" w:eastAsia="Garamond" w:hAnsi="Garamond" w:cs="Garamond"/>
                <w:color w:val="212121"/>
              </w:rPr>
              <w:t>University</w:t>
            </w:r>
            <w:proofErr w:type="spellEnd"/>
          </w:p>
          <w:p w14:paraId="449E61BC" w14:textId="387881F7" w:rsidR="004A4C3C" w:rsidRDefault="00DA507E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</w:rPr>
              <w:t xml:space="preserve">                                     </w:t>
            </w:r>
          </w:p>
        </w:tc>
        <w:tc>
          <w:tcPr>
            <w:tcW w:w="295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0B1835A7" w14:textId="77777777" w:rsidR="004A4C3C" w:rsidRDefault="004A4C3C"/>
        </w:tc>
        <w:tc>
          <w:tcPr>
            <w:tcW w:w="60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  <w:vAlign w:val="bottom"/>
          </w:tcPr>
          <w:p w14:paraId="438FECD8" w14:textId="77777777" w:rsidR="004A4C3C" w:rsidRDefault="00DA507E">
            <w:pPr>
              <w:spacing w:after="0"/>
              <w:jc w:val="both"/>
              <w:rPr>
                <w:rFonts w:ascii="Garamond" w:eastAsia="Garamond" w:hAnsi="Garamond" w:cs="Garamond"/>
                <w:color w:val="212121"/>
                <w:sz w:val="18"/>
              </w:rPr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İstanbul</w:t>
            </w:r>
          </w:p>
          <w:p w14:paraId="61A99987" w14:textId="77777777" w:rsidR="00DA507E" w:rsidRDefault="00DA507E">
            <w:pPr>
              <w:spacing w:after="0"/>
              <w:jc w:val="both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0015C9B1" w14:textId="5EE72CA4" w:rsidR="00DA507E" w:rsidRDefault="00DA507E">
            <w:pPr>
              <w:spacing w:after="0"/>
              <w:jc w:val="both"/>
              <w:rPr>
                <w:rFonts w:ascii="Garamond" w:eastAsia="Garamond" w:hAnsi="Garamond" w:cs="Garamond"/>
                <w:color w:val="212121"/>
                <w:sz w:val="18"/>
              </w:rPr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İzmir</w:t>
            </w:r>
          </w:p>
          <w:p w14:paraId="3ACEFEAA" w14:textId="17A9B6C5" w:rsidR="00DA507E" w:rsidRDefault="00DA507E">
            <w:pPr>
              <w:spacing w:after="0"/>
              <w:jc w:val="both"/>
            </w:pPr>
          </w:p>
        </w:tc>
      </w:tr>
      <w:tr w:rsidR="004A4C3C" w14:paraId="53CBF1D3" w14:textId="77777777" w:rsidTr="00DA507E">
        <w:trPr>
          <w:trHeight w:val="1255"/>
        </w:trPr>
        <w:tc>
          <w:tcPr>
            <w:tcW w:w="226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2A4A7ECA" w14:textId="77777777" w:rsidR="004A4C3C" w:rsidRDefault="00DA507E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SKILLS</w:t>
            </w:r>
          </w:p>
        </w:tc>
        <w:tc>
          <w:tcPr>
            <w:tcW w:w="427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06EEC4DB" w14:textId="604FF8F2" w:rsidR="004A4C3C" w:rsidRDefault="00DA507E">
            <w:pPr>
              <w:spacing w:after="110" w:line="271" w:lineRule="auto"/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Functional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Magnetic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Resonance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</w:t>
            </w:r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 xml:space="preserve">           </w:t>
            </w:r>
            <w:proofErr w:type="spellStart"/>
            <w:r w:rsidR="006A2149">
              <w:rPr>
                <w:rFonts w:ascii="Garamond" w:eastAsia="Garamond" w:hAnsi="Garamond" w:cs="Garamond"/>
                <w:color w:val="212121"/>
                <w:sz w:val="18"/>
              </w:rPr>
              <w:t>Beginner</w:t>
            </w:r>
            <w:proofErr w:type="spellEnd"/>
          </w:p>
          <w:p w14:paraId="458999EC" w14:textId="77777777" w:rsidR="00DA507E" w:rsidRDefault="00DA507E" w:rsidP="00DA507E">
            <w:pPr>
              <w:tabs>
                <w:tab w:val="center" w:pos="3170"/>
              </w:tabs>
              <w:spacing w:after="0" w:line="240" w:lineRule="auto"/>
              <w:rPr>
                <w:rFonts w:ascii="Garamond" w:eastAsia="Garamond" w:hAnsi="Garamond" w:cs="Garamond"/>
                <w:color w:val="212121"/>
                <w:sz w:val="18"/>
              </w:rPr>
            </w:pPr>
          </w:p>
          <w:p w14:paraId="52376F06" w14:textId="07C90320" w:rsidR="004A4C3C" w:rsidRDefault="00DA507E" w:rsidP="00DA507E">
            <w:pPr>
              <w:tabs>
                <w:tab w:val="center" w:pos="3170"/>
              </w:tabs>
              <w:spacing w:after="0" w:line="240" w:lineRule="auto"/>
              <w:rPr>
                <w:rFonts w:ascii="Garamond" w:eastAsia="Garamond" w:hAnsi="Garamond" w:cs="Garamond"/>
                <w:color w:val="212121"/>
                <w:sz w:val="17"/>
              </w:rPr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Psychiatry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ab/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7"/>
              </w:rPr>
              <w:t>Experienced</w:t>
            </w:r>
            <w:proofErr w:type="spellEnd"/>
          </w:p>
          <w:p w14:paraId="63E88C13" w14:textId="77777777" w:rsidR="00DA507E" w:rsidRDefault="00DA507E" w:rsidP="00DA507E">
            <w:pPr>
              <w:tabs>
                <w:tab w:val="center" w:pos="3170"/>
              </w:tabs>
              <w:spacing w:after="0" w:line="240" w:lineRule="auto"/>
              <w:rPr>
                <w:rFonts w:ascii="Garamond" w:eastAsia="Garamond" w:hAnsi="Garamond" w:cs="Garamond"/>
                <w:color w:val="212121"/>
              </w:rPr>
            </w:pPr>
          </w:p>
          <w:p w14:paraId="1102C540" w14:textId="0C789D3E" w:rsidR="00DA507E" w:rsidRPr="00DA507E" w:rsidRDefault="00DA507E" w:rsidP="00DA507E">
            <w:pPr>
              <w:tabs>
                <w:tab w:val="center" w:pos="3170"/>
              </w:tabs>
              <w:spacing w:after="0" w:line="240" w:lineRule="auto"/>
              <w:rPr>
                <w:rFonts w:ascii="Garamond" w:eastAsia="Garamond" w:hAnsi="Garamond" w:cs="Garamond"/>
                <w:color w:val="212121"/>
              </w:rPr>
            </w:pP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Sociology</w:t>
            </w:r>
            <w:proofErr w:type="spellEnd"/>
            <w:r>
              <w:rPr>
                <w:rFonts w:ascii="Garamond" w:eastAsia="Garamond" w:hAnsi="Garamond" w:cs="Garamond"/>
                <w:color w:val="212121"/>
                <w:sz w:val="18"/>
              </w:rPr>
              <w:t xml:space="preserve">      </w:t>
            </w:r>
            <w:r>
              <w:rPr>
                <w:rFonts w:ascii="Garamond" w:eastAsia="Garamond" w:hAnsi="Garamond" w:cs="Garamond"/>
                <w:color w:val="212121"/>
              </w:rPr>
              <w:t xml:space="preserve">                                 </w:t>
            </w:r>
            <w:proofErr w:type="spellStart"/>
            <w:r>
              <w:rPr>
                <w:rFonts w:ascii="Garamond" w:eastAsia="Garamond" w:hAnsi="Garamond" w:cs="Garamond"/>
                <w:color w:val="212121"/>
                <w:sz w:val="18"/>
              </w:rPr>
              <w:t>Beginner</w:t>
            </w:r>
            <w:proofErr w:type="spellEnd"/>
            <w:r>
              <w:rPr>
                <w:rFonts w:ascii="Garamond" w:eastAsia="Garamond" w:hAnsi="Garamond" w:cs="Garamond"/>
                <w:color w:val="212121"/>
              </w:rPr>
              <w:t xml:space="preserve">  </w:t>
            </w:r>
          </w:p>
        </w:tc>
        <w:tc>
          <w:tcPr>
            <w:tcW w:w="295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3255EADD" w14:textId="35933189" w:rsidR="004A4C3C" w:rsidRDefault="004A4C3C">
            <w:pPr>
              <w:spacing w:after="0"/>
            </w:pPr>
          </w:p>
        </w:tc>
        <w:tc>
          <w:tcPr>
            <w:tcW w:w="60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251FE61F" w14:textId="65768A31" w:rsidR="004A4C3C" w:rsidRDefault="004A4C3C">
            <w:pPr>
              <w:spacing w:after="0"/>
              <w:ind w:left="112"/>
            </w:pPr>
          </w:p>
        </w:tc>
      </w:tr>
      <w:tr w:rsidR="004A4C3C" w14:paraId="5B280C21" w14:textId="77777777" w:rsidTr="00DA507E">
        <w:trPr>
          <w:trHeight w:val="685"/>
        </w:trPr>
        <w:tc>
          <w:tcPr>
            <w:tcW w:w="226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52091F31" w14:textId="77777777" w:rsidR="004A4C3C" w:rsidRDefault="00DA507E">
            <w:pPr>
              <w:spacing w:after="0"/>
            </w:pPr>
            <w:r>
              <w:rPr>
                <w:rFonts w:ascii="Garamond" w:eastAsia="Garamond" w:hAnsi="Garamond" w:cs="Garamond"/>
                <w:color w:val="212121"/>
                <w:sz w:val="17"/>
              </w:rPr>
              <w:t>LANGUAGES</w:t>
            </w:r>
          </w:p>
        </w:tc>
        <w:tc>
          <w:tcPr>
            <w:tcW w:w="427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42FE7816" w14:textId="374E1B92" w:rsidR="004A4C3C" w:rsidRDefault="00DA507E">
            <w:pPr>
              <w:tabs>
                <w:tab w:val="center" w:pos="3462"/>
              </w:tabs>
              <w:spacing w:after="0"/>
            </w:pPr>
            <w:r>
              <w:rPr>
                <w:rFonts w:ascii="Garamond" w:eastAsia="Garamond" w:hAnsi="Garamond" w:cs="Garamond"/>
                <w:color w:val="212121"/>
                <w:sz w:val="18"/>
              </w:rPr>
              <w:t>English</w:t>
            </w:r>
            <w:r>
              <w:rPr>
                <w:rFonts w:ascii="Garamond" w:eastAsia="Garamond" w:hAnsi="Garamond" w:cs="Garamond"/>
                <w:color w:val="212121"/>
                <w:sz w:val="18"/>
              </w:rPr>
              <w:tab/>
            </w:r>
            <w:r w:rsidR="005F474F">
              <w:rPr>
                <w:rFonts w:ascii="Garamond" w:eastAsia="Garamond" w:hAnsi="Garamond" w:cs="Garamond"/>
                <w:color w:val="212121"/>
                <w:sz w:val="18"/>
              </w:rPr>
              <w:t>B2</w:t>
            </w:r>
          </w:p>
        </w:tc>
        <w:tc>
          <w:tcPr>
            <w:tcW w:w="2955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3751C34D" w14:textId="4A847A98" w:rsidR="004A4C3C" w:rsidRDefault="004A4C3C">
            <w:pPr>
              <w:spacing w:after="0"/>
            </w:pPr>
          </w:p>
        </w:tc>
        <w:tc>
          <w:tcPr>
            <w:tcW w:w="60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</w:tcPr>
          <w:p w14:paraId="56BE3C9C" w14:textId="575FE8CB" w:rsidR="004A4C3C" w:rsidRDefault="004A4C3C">
            <w:pPr>
              <w:spacing w:after="0"/>
              <w:jc w:val="right"/>
            </w:pPr>
          </w:p>
        </w:tc>
      </w:tr>
    </w:tbl>
    <w:p w14:paraId="5840F80A" w14:textId="77777777" w:rsidR="006A2149" w:rsidRDefault="006A2149" w:rsidP="005F474F">
      <w:pPr>
        <w:tabs>
          <w:tab w:val="center" w:pos="4326"/>
        </w:tabs>
        <w:spacing w:after="40" w:line="262" w:lineRule="auto"/>
        <w:rPr>
          <w:rFonts w:ascii="Garamond" w:eastAsia="Garamond" w:hAnsi="Garamond" w:cs="Garamond"/>
          <w:color w:val="212121"/>
          <w:sz w:val="17"/>
        </w:rPr>
      </w:pPr>
    </w:p>
    <w:p w14:paraId="1EE3264E" w14:textId="53CF483D" w:rsidR="004A4C3C" w:rsidRDefault="00DA507E" w:rsidP="005F474F">
      <w:pPr>
        <w:tabs>
          <w:tab w:val="center" w:pos="4326"/>
        </w:tabs>
        <w:spacing w:after="40" w:line="262" w:lineRule="auto"/>
      </w:pPr>
      <w:r>
        <w:rPr>
          <w:rFonts w:ascii="Garamond" w:eastAsia="Garamond" w:hAnsi="Garamond" w:cs="Garamond"/>
          <w:color w:val="212121"/>
          <w:sz w:val="17"/>
        </w:rPr>
        <w:tab/>
      </w:r>
    </w:p>
    <w:p w14:paraId="133942D0" w14:textId="5B43D1AA" w:rsidR="004A4C3C" w:rsidRDefault="004A4C3C">
      <w:pPr>
        <w:spacing w:after="122" w:line="265" w:lineRule="auto"/>
        <w:ind w:left="2521" w:hanging="10"/>
      </w:pPr>
    </w:p>
    <w:sectPr w:rsidR="004A4C3C">
      <w:pgSz w:w="11906" w:h="16838"/>
      <w:pgMar w:top="600" w:right="2795" w:bottom="798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3C"/>
    <w:rsid w:val="0026065E"/>
    <w:rsid w:val="004A4C3C"/>
    <w:rsid w:val="005F474F"/>
    <w:rsid w:val="006A2149"/>
    <w:rsid w:val="008E5A12"/>
    <w:rsid w:val="00D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B4A25"/>
  <w15:docId w15:val="{A7C74F3F-4D83-4E99-BEC3-C50D1918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6A214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Ibrahim-Sungur" TargetMode="External"/><Relationship Id="rId4" Type="http://schemas.openxmlformats.org/officeDocument/2006/relationships/hyperlink" Target="https://orcid.org/0009-0005-1043-21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904</Characters>
  <Application>Microsoft Office Word</Application>
  <DocSecurity>0</DocSecurity>
  <Lines>52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sungur</dc:creator>
  <cp:keywords/>
  <cp:lastModifiedBy>ibrahim sungur</cp:lastModifiedBy>
  <cp:revision>2</cp:revision>
  <dcterms:created xsi:type="dcterms:W3CDTF">2024-02-11T13:09:00Z</dcterms:created>
  <dcterms:modified xsi:type="dcterms:W3CDTF">2024-02-11T13:09:00Z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fd07346351229572deeb90374e87368ad92c4c45ba8ea22dbcf922a3d3d256c6</vt:lpwstr>
  </property>
</Properties>
</file>